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63323" w14:textId="77777777" w:rsidR="00361A40" w:rsidRDefault="00361A40" w:rsidP="00361A4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Deklaracja dostępności Miejskiego Przedszkola Nr 12 w Jarosławiu</w:t>
      </w:r>
    </w:p>
    <w:p w14:paraId="5784A639" w14:textId="77777777" w:rsidR="00361A40" w:rsidRDefault="00361A40" w:rsidP="00361A40">
      <w:pPr>
        <w:jc w:val="both"/>
        <w:rPr>
          <w:rFonts w:ascii="Arial" w:hAnsi="Arial" w:cs="Arial"/>
          <w:sz w:val="24"/>
          <w:szCs w:val="24"/>
        </w:rPr>
      </w:pPr>
    </w:p>
    <w:p w14:paraId="16E9B0C0" w14:textId="4C5A41D8" w:rsidR="00361A40" w:rsidRDefault="00361A40" w:rsidP="00361A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Miejskie Przedszkole Nr 12 w Jarosławiu podejmuje działania zmierzające do zapewnienia dostępności placówki. Podejmujemy starania dostępności naszej strony internetowej </w:t>
      </w:r>
      <w:hyperlink r:id="rId5" w:history="1">
        <w:r>
          <w:rPr>
            <w:rStyle w:val="Hipercze"/>
            <w:rFonts w:ascii="Arial" w:hAnsi="Arial" w:cs="Arial"/>
            <w:sz w:val="24"/>
            <w:szCs w:val="24"/>
          </w:rPr>
          <w:t>www.mp12jaroslaw.pl</w:t>
        </w:r>
      </w:hyperlink>
      <w:r>
        <w:rPr>
          <w:rFonts w:ascii="Arial" w:hAnsi="Arial" w:cs="Arial"/>
          <w:sz w:val="24"/>
          <w:szCs w:val="24"/>
        </w:rPr>
        <w:t xml:space="preserve"> zgodnie z Ustawą z 4 kwietnia 2019r.o dostępności cyfrowej stron internetowych i aplikacji mobilnych podmiotów publicznych Dz.U. z 2019r. poz. 848 oraz decyzją wykonawcza Komisji UE 2018/1523 z dn. 11 października 2018r. ustanawiającą wzór oświadczenia w sprawia dostępności zgodnie z dyrektywą Parlamentu Europejskiego i rady UE 2016/2102 w sprawie dostępności stron internetowych i mobilnych aplikacji organów sektora publicznego. Oświadczenie w sprawie dostępności ma zastosowanie do strony internetowej Miejskiego Przedszkola Nr 12 w Jarosławiu. Oświadczenie sporządzono dn. </w:t>
      </w:r>
      <w:r w:rsidR="00F860E4">
        <w:rPr>
          <w:rFonts w:ascii="Arial" w:hAnsi="Arial" w:cs="Arial"/>
          <w:sz w:val="24"/>
          <w:szCs w:val="24"/>
        </w:rPr>
        <w:t>21.02.2022</w:t>
      </w:r>
      <w:r>
        <w:rPr>
          <w:rFonts w:ascii="Arial" w:hAnsi="Arial" w:cs="Arial"/>
          <w:sz w:val="24"/>
          <w:szCs w:val="24"/>
        </w:rPr>
        <w:t>r.</w:t>
      </w:r>
    </w:p>
    <w:p w14:paraId="1E2E79A3" w14:textId="77777777" w:rsidR="00361A40" w:rsidRDefault="00361A40" w:rsidP="00361A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Deklarację dostępności sporządzano na podstawie samooceny przeprowadzonej przez podmiot publiczny.</w:t>
      </w:r>
    </w:p>
    <w:p w14:paraId="77FD2B6B" w14:textId="77777777" w:rsidR="00361A40" w:rsidRDefault="00361A40" w:rsidP="00361A40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Dane teleadresowe jednostki:</w:t>
      </w:r>
    </w:p>
    <w:p w14:paraId="46779378" w14:textId="77777777" w:rsidR="00361A40" w:rsidRDefault="00361A40" w:rsidP="00361A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Miejskie Przedszkole Nr 12 w Jarosławiu</w:t>
      </w:r>
    </w:p>
    <w:p w14:paraId="74613623" w14:textId="77777777" w:rsidR="00361A40" w:rsidRDefault="00361A40" w:rsidP="00361A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37-500 Jarosław</w:t>
      </w:r>
    </w:p>
    <w:p w14:paraId="5066CADC" w14:textId="77777777" w:rsidR="00361A40" w:rsidRDefault="00361A40" w:rsidP="00361A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Al. płk. W. Szczepańskiego 2 </w:t>
      </w:r>
    </w:p>
    <w:p w14:paraId="1281345D" w14:textId="77777777" w:rsidR="00361A40" w:rsidRDefault="00361A40" w:rsidP="00361A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Telefon; 16 621 11 73</w:t>
      </w:r>
    </w:p>
    <w:p w14:paraId="01C2907B" w14:textId="77777777" w:rsidR="00361A40" w:rsidRDefault="00361A40" w:rsidP="00361A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E-mail; </w:t>
      </w:r>
      <w:hyperlink r:id="rId6" w:history="1">
        <w:r>
          <w:rPr>
            <w:rStyle w:val="Hipercze"/>
            <w:rFonts w:ascii="Arial" w:hAnsi="Arial" w:cs="Arial"/>
            <w:sz w:val="24"/>
            <w:szCs w:val="24"/>
          </w:rPr>
          <w:t>przedszkole.12@vp.pl</w:t>
        </w:r>
      </w:hyperlink>
    </w:p>
    <w:p w14:paraId="202D771B" w14:textId="77777777" w:rsidR="00361A40" w:rsidRDefault="00361A40" w:rsidP="00361A4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B3F1809" w14:textId="77777777" w:rsidR="00361A40" w:rsidRDefault="00361A40" w:rsidP="00361A40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Adres do korespondencji:</w:t>
      </w:r>
    </w:p>
    <w:p w14:paraId="0E89D7DB" w14:textId="77777777" w:rsidR="00361A40" w:rsidRDefault="00361A40" w:rsidP="00361A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Miejskie Przedszkole Nr 12 w Jarosławiu</w:t>
      </w:r>
    </w:p>
    <w:p w14:paraId="592AA414" w14:textId="77777777" w:rsidR="00361A40" w:rsidRDefault="00361A40" w:rsidP="00361A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Al. płk. W. Szczepańskiego 2 </w:t>
      </w:r>
    </w:p>
    <w:p w14:paraId="53E583F5" w14:textId="77777777" w:rsidR="00361A40" w:rsidRDefault="00361A40" w:rsidP="00361A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37-500 Jarosław</w:t>
      </w:r>
    </w:p>
    <w:p w14:paraId="27042F0A" w14:textId="77777777" w:rsidR="00361A40" w:rsidRDefault="00361A40" w:rsidP="00361A4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68D4EB9" w14:textId="77777777" w:rsidR="00361A40" w:rsidRDefault="00361A40" w:rsidP="00361A40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Status pod względem zgodności z ustawą:</w:t>
      </w:r>
    </w:p>
    <w:p w14:paraId="561202F8" w14:textId="3D9CCF17" w:rsidR="00361A40" w:rsidRDefault="00361A40" w:rsidP="00361A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Strona internetowa Miejskiego Przedszkola Nr 12 w Jarosławiu jest zgodna z ustawą z dn. 4 kwietnia 2019r. o dostępności cyfrowej stron internetowych i aplikacji mobilnych podmiotów publicznych z powodu niezgodności lub wyłączeń wymienionych poniżej:</w:t>
      </w:r>
    </w:p>
    <w:p w14:paraId="0C08D64A" w14:textId="59ADD203" w:rsidR="00361A40" w:rsidRDefault="00361A40" w:rsidP="00361A40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Placówka posiada stron</w:t>
      </w:r>
      <w:r w:rsidR="00F860E4">
        <w:rPr>
          <w:rFonts w:ascii="Arial" w:hAnsi="Arial" w:cs="Arial"/>
          <w:sz w:val="24"/>
          <w:szCs w:val="24"/>
        </w:rPr>
        <w:t>ę</w:t>
      </w:r>
      <w:r>
        <w:rPr>
          <w:rFonts w:ascii="Arial" w:hAnsi="Arial" w:cs="Arial"/>
          <w:sz w:val="24"/>
          <w:szCs w:val="24"/>
        </w:rPr>
        <w:t xml:space="preserve"> internetow</w:t>
      </w:r>
      <w:r w:rsidR="00F860E4">
        <w:rPr>
          <w:rFonts w:ascii="Arial" w:hAnsi="Arial" w:cs="Arial"/>
          <w:sz w:val="24"/>
          <w:szCs w:val="24"/>
        </w:rPr>
        <w:t>ą</w:t>
      </w:r>
      <w:r>
        <w:rPr>
          <w:rFonts w:ascii="Arial" w:hAnsi="Arial" w:cs="Arial"/>
          <w:sz w:val="24"/>
          <w:szCs w:val="24"/>
        </w:rPr>
        <w:t xml:space="preserve"> dostosowan</w:t>
      </w:r>
      <w:r w:rsidR="00F860E4">
        <w:rPr>
          <w:rFonts w:ascii="Arial" w:hAnsi="Arial" w:cs="Arial"/>
          <w:sz w:val="24"/>
          <w:szCs w:val="24"/>
        </w:rPr>
        <w:t>ą</w:t>
      </w:r>
      <w:r>
        <w:rPr>
          <w:rFonts w:ascii="Arial" w:hAnsi="Arial" w:cs="Arial"/>
          <w:sz w:val="24"/>
          <w:szCs w:val="24"/>
        </w:rPr>
        <w:t xml:space="preserve"> dla osób niepełnosprawnych</w:t>
      </w:r>
    </w:p>
    <w:p w14:paraId="4A118177" w14:textId="77777777" w:rsidR="00361A40" w:rsidRDefault="00361A40" w:rsidP="00361A40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Brak aplikacji mobilnych</w:t>
      </w:r>
    </w:p>
    <w:p w14:paraId="1CA08EFF" w14:textId="77777777" w:rsidR="00361A40" w:rsidRDefault="00361A40" w:rsidP="00361A40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Brak możliwości odsłuchania podanych treści</w:t>
      </w:r>
    </w:p>
    <w:p w14:paraId="569A7B2B" w14:textId="77777777" w:rsidR="00361A40" w:rsidRDefault="00361A40" w:rsidP="00361A40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wszystkie pliki do pobrania są opatrzone informacją o formacie i rozmiarze</w:t>
      </w:r>
    </w:p>
    <w:p w14:paraId="7F73F2BD" w14:textId="77777777" w:rsidR="00361A40" w:rsidRDefault="00361A40" w:rsidP="00361A40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Dokumenty nietekstowe mogą nie posiadać tekstu alternatywnego</w:t>
      </w:r>
    </w:p>
    <w:p w14:paraId="1E343FDD" w14:textId="77777777" w:rsidR="00361A40" w:rsidRDefault="00361A40" w:rsidP="00361A40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Filmy publikowane przed 23 września 2020r. są wyłączone z obowiązku zapewnienia dostępności.</w:t>
      </w:r>
    </w:p>
    <w:p w14:paraId="5582B6DC" w14:textId="77777777" w:rsidR="00361A40" w:rsidRDefault="00361A40" w:rsidP="00361A40">
      <w:pPr>
        <w:pStyle w:val="Akapitzlist"/>
        <w:spacing w:after="0"/>
        <w:jc w:val="both"/>
        <w:rPr>
          <w:rFonts w:ascii="Arial" w:hAnsi="Arial" w:cs="Arial"/>
          <w:sz w:val="24"/>
          <w:szCs w:val="24"/>
        </w:rPr>
      </w:pPr>
    </w:p>
    <w:p w14:paraId="3FE92430" w14:textId="77777777" w:rsidR="00DA5930" w:rsidRDefault="00DA5930" w:rsidP="00361A40">
      <w:pPr>
        <w:pStyle w:val="Akapitzlist"/>
        <w:spacing w:after="0"/>
        <w:jc w:val="both"/>
        <w:rPr>
          <w:rFonts w:ascii="Arial" w:hAnsi="Arial" w:cs="Arial"/>
          <w:sz w:val="24"/>
          <w:szCs w:val="24"/>
        </w:rPr>
      </w:pPr>
    </w:p>
    <w:p w14:paraId="16F5BDB2" w14:textId="77777777" w:rsidR="00DA5930" w:rsidRDefault="00DA5930" w:rsidP="00361A40">
      <w:pPr>
        <w:pStyle w:val="Akapitzlist"/>
        <w:spacing w:after="0"/>
        <w:jc w:val="both"/>
        <w:rPr>
          <w:rFonts w:ascii="Arial" w:hAnsi="Arial" w:cs="Arial"/>
          <w:sz w:val="24"/>
          <w:szCs w:val="24"/>
        </w:rPr>
      </w:pPr>
    </w:p>
    <w:p w14:paraId="12ADEAE5" w14:textId="6E1E2EC9" w:rsidR="00361A40" w:rsidRDefault="00361A40" w:rsidP="00361A40">
      <w:pPr>
        <w:pStyle w:val="Akapitzlist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Ułatwienia na stronie:</w:t>
      </w:r>
    </w:p>
    <w:p w14:paraId="351905EB" w14:textId="77777777" w:rsidR="00361A40" w:rsidRDefault="00361A40" w:rsidP="00361A40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Zdjęcia w dużym formacie</w:t>
      </w:r>
    </w:p>
    <w:p w14:paraId="1C04E117" w14:textId="1C4CF248" w:rsidR="00361A40" w:rsidRDefault="00361A40" w:rsidP="00361A40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Podwyższony kontrast</w:t>
      </w:r>
      <w:r w:rsidR="00F860E4">
        <w:rPr>
          <w:rFonts w:ascii="Arial" w:hAnsi="Arial" w:cs="Arial"/>
          <w:sz w:val="24"/>
          <w:szCs w:val="24"/>
        </w:rPr>
        <w:t xml:space="preserve"> </w:t>
      </w:r>
    </w:p>
    <w:p w14:paraId="4EF77D5C" w14:textId="397BB2DB" w:rsidR="00F860E4" w:rsidRDefault="00F860E4" w:rsidP="00361A40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Możliwość zmiany rozmiaru czcionki</w:t>
      </w:r>
    </w:p>
    <w:p w14:paraId="41A94CDF" w14:textId="77777777" w:rsidR="00DA5930" w:rsidRDefault="00361A40" w:rsidP="00361A40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Informacje zawarte w serwisie redagowane są w sposób czytelny</w:t>
      </w:r>
    </w:p>
    <w:p w14:paraId="023BE53C" w14:textId="553DDF38" w:rsidR="00361A40" w:rsidRDefault="00361A40" w:rsidP="00DA5930">
      <w:pPr>
        <w:pStyle w:val="Akapitzlist"/>
        <w:spacing w:after="0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zrozumiały.</w:t>
      </w:r>
    </w:p>
    <w:p w14:paraId="4ED5D2E9" w14:textId="203E97A9" w:rsidR="00361A40" w:rsidRDefault="00F860E4" w:rsidP="00361A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</w:p>
    <w:p w14:paraId="7C09239D" w14:textId="77777777" w:rsidR="00361A40" w:rsidRDefault="00361A40" w:rsidP="00361A40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Informacje zwrotne </w:t>
      </w:r>
    </w:p>
    <w:p w14:paraId="05A82F41" w14:textId="77777777" w:rsidR="00361A40" w:rsidRDefault="00361A40" w:rsidP="00361A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problemów z dostępnością prosimy o kontakt.</w:t>
      </w:r>
    </w:p>
    <w:p w14:paraId="202995C6" w14:textId="77777777" w:rsidR="00361A40" w:rsidRDefault="00361A40" w:rsidP="00361A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Osobą odpowiedzialną jest referent przedszkola, adres e-mail: przedszkole.12@vp.pl</w:t>
      </w:r>
    </w:p>
    <w:p w14:paraId="014ED059" w14:textId="77777777" w:rsidR="00DA5930" w:rsidRDefault="00361A40" w:rsidP="00361A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oraz pod numerem telefonu: 16 621 11 73. Tą samą drogą można składać wnioski    </w:t>
      </w:r>
    </w:p>
    <w:p w14:paraId="22675CBD" w14:textId="4920905B" w:rsidR="00DA5930" w:rsidRDefault="00361A40" w:rsidP="00361A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o udostępnienie informacji niedostępnej oraz składać skargi na brak zapewnienia dostępności. Wniosek powinien zawierać dane osoby zgłaszającej, wskazanie,        </w:t>
      </w:r>
    </w:p>
    <w:p w14:paraId="76639981" w14:textId="12D221CC" w:rsidR="00361A40" w:rsidRDefault="00361A40" w:rsidP="00361A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o którą stronę internetową lub aplikację mobilną chodzi oraz sposób kontaktu.</w:t>
      </w:r>
    </w:p>
    <w:p w14:paraId="6604DC20" w14:textId="77777777" w:rsidR="00361A40" w:rsidRDefault="00361A40" w:rsidP="00361A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Jeżeli osoba składająca wniosek zgłasza potrzebę otrzymania informacji w formie alternatywnej, powinna także określić formę tej informacji. Można zażądać udostępnienia informacji w formach alternatywnych np. odczytania niedostępnego cyfrowo dokumentu, wysłania dokumentu w formie papierowej itp.</w:t>
      </w:r>
    </w:p>
    <w:p w14:paraId="06F8EE7E" w14:textId="77777777" w:rsidR="00DA5930" w:rsidRDefault="00361A40" w:rsidP="00361A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Podmiot publiczny powinien zrealizować niezwłocznie żądanie i nie później, niż        </w:t>
      </w:r>
    </w:p>
    <w:p w14:paraId="797760AD" w14:textId="0DA23D89" w:rsidR="00DA5930" w:rsidRDefault="00361A40" w:rsidP="00361A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w ciągu 7 dni. Jeżeli dotrzymanie terminu nie jest możliwe, podmiot informuje o tym, kiedy realizacja żądania będzie możliwa, przy czym termin ten nie może być dłuższy niż 2 miesiące. Jeżeli zapewnienie dostępności nie jest możliwe, podmiot może zaproponować alternatywny sposób przekazania informacji. W przypadku, gdy podmiot odmówi realizacji żądania dostępności lub alter</w:t>
      </w:r>
      <w:r w:rsidR="003D4599">
        <w:rPr>
          <w:rFonts w:ascii="Arial" w:hAnsi="Arial" w:cs="Arial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tywnego dostępu do informacji, można złożyć skargę na takie działanie. Do skarg rozpatrywanych           </w:t>
      </w:r>
    </w:p>
    <w:p w14:paraId="637DB7FA" w14:textId="16E20F73" w:rsidR="00361A40" w:rsidRDefault="00361A40" w:rsidP="00361A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w postępowaniach w sprawie zapewnienia dostępności cyfrowej strony BIP Urzędu Miasta Jarosławia mają zastosowanie przepisy działu VIII ustawy z dn. 14 czerwca 1960r. Kodeks postępowania administracyjnego.  Skarga rozpatrywana jest przez podmiot, który odmówił zapewnienia dostępności cyfrowej, w terminie miesiąca od jej otrzymania. Po wyczerpaniu wszystkich możliwość, skargę można przesłać także do Rzecznika Praw Obywatelskich: </w:t>
      </w:r>
      <w:hyperlink r:id="rId7" w:history="1">
        <w:r>
          <w:rPr>
            <w:rStyle w:val="Hipercze"/>
            <w:rFonts w:ascii="Arial" w:hAnsi="Arial" w:cs="Arial"/>
            <w:sz w:val="24"/>
            <w:szCs w:val="24"/>
          </w:rPr>
          <w:t>www.rpo.gov.pl</w:t>
        </w:r>
      </w:hyperlink>
    </w:p>
    <w:p w14:paraId="6907D16D" w14:textId="77777777" w:rsidR="00361A40" w:rsidRDefault="00361A40" w:rsidP="00361A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Infolinia: 800 676 676.</w:t>
      </w:r>
    </w:p>
    <w:p w14:paraId="6BFA3A1B" w14:textId="77777777" w:rsidR="00361A40" w:rsidRDefault="00361A40" w:rsidP="00361A40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14:paraId="79941325" w14:textId="77777777" w:rsidR="00361A40" w:rsidRDefault="00361A40" w:rsidP="00361A40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Dostępność architektoniczna:</w:t>
      </w:r>
    </w:p>
    <w:p w14:paraId="40AF5DAA" w14:textId="77777777" w:rsidR="00361A40" w:rsidRDefault="00361A40" w:rsidP="00361A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Miejskie Przedszkole Nr 12 w Jarosławiu Al. płk. W. Szczepańskiego 2</w:t>
      </w:r>
    </w:p>
    <w:p w14:paraId="5FD2FF47" w14:textId="77777777" w:rsidR="00DA5930" w:rsidRDefault="00361A40" w:rsidP="00361A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siedziby Miejskiego Przedszkola Nr 12 prowadzi wejście główne od                    </w:t>
      </w:r>
    </w:p>
    <w:p w14:paraId="22A919E7" w14:textId="73C4CC00" w:rsidR="00361A40" w:rsidRDefault="00361A40" w:rsidP="00361A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Al. Szczepańskiego oraz wejście od strony Parku Miejskiego im. Bohaterów Monte Cassino. Zarządcą budynku jest dyrektor przedszkola. </w:t>
      </w:r>
    </w:p>
    <w:p w14:paraId="4C536FE9" w14:textId="77777777" w:rsidR="00361A40" w:rsidRDefault="00361A40" w:rsidP="00361A4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7F911F1" w14:textId="77777777" w:rsidR="00361A40" w:rsidRDefault="00361A40" w:rsidP="00361A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działalności placówki – budynek użyteczności publicznej - uwzględnia się na miarę możliwości potrzeby osób o specjalnych potrzebach w planowanej i prowadzonej przez podmiot działalności, zapobiega się powstawaniu barier. Zapewnia się środki służące dostępności architektonicznej, cyfrowej, informacyjno-komunikacyjnej:</w:t>
      </w:r>
    </w:p>
    <w:p w14:paraId="69320B49" w14:textId="77777777" w:rsidR="00361A40" w:rsidRDefault="00361A40" w:rsidP="00361A4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FE7ED53" w14:textId="77777777" w:rsidR="00361A40" w:rsidRDefault="00361A40" w:rsidP="00361A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pomieszczenie referenta znajduje się na parterze budynku</w:t>
      </w:r>
    </w:p>
    <w:p w14:paraId="370B4BC7" w14:textId="77777777" w:rsidR="00DA5930" w:rsidRDefault="00361A40" w:rsidP="00361A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przy wejściu głównym zamontowany jest </w:t>
      </w:r>
      <w:r w:rsidR="00F860E4">
        <w:rPr>
          <w:rFonts w:ascii="Arial" w:hAnsi="Arial" w:cs="Arial"/>
          <w:sz w:val="24"/>
          <w:szCs w:val="24"/>
        </w:rPr>
        <w:t xml:space="preserve">domofon </w:t>
      </w:r>
      <w:r>
        <w:rPr>
          <w:rFonts w:ascii="Arial" w:hAnsi="Arial" w:cs="Arial"/>
          <w:sz w:val="24"/>
          <w:szCs w:val="24"/>
        </w:rPr>
        <w:t xml:space="preserve">umożliwiający kontakt                 </w:t>
      </w:r>
    </w:p>
    <w:p w14:paraId="3F886205" w14:textId="3C983A8F" w:rsidR="00361A40" w:rsidRDefault="00361A40" w:rsidP="00361A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z pracownikami przedszkola</w:t>
      </w:r>
    </w:p>
    <w:p w14:paraId="6E251DA0" w14:textId="1212AB62" w:rsidR="00361A40" w:rsidRDefault="00361A40" w:rsidP="00361A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budynek ze względu na rozwiązania techniczne, konstrukcyjne</w:t>
      </w:r>
      <w:r w:rsidR="00A8263E">
        <w:rPr>
          <w:rFonts w:ascii="Arial" w:hAnsi="Arial" w:cs="Arial"/>
          <w:sz w:val="24"/>
          <w:szCs w:val="24"/>
        </w:rPr>
        <w:t xml:space="preserve"> nie </w:t>
      </w:r>
      <w:r>
        <w:rPr>
          <w:rFonts w:ascii="Arial" w:hAnsi="Arial" w:cs="Arial"/>
          <w:sz w:val="24"/>
          <w:szCs w:val="24"/>
        </w:rPr>
        <w:t>posiada możliwości swobodnego poruszania się osób niepełnosprawnych (posiada podjazd</w:t>
      </w:r>
      <w:r w:rsidR="00F860E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umożliwiający korzystanie ze schodów znajdujących się przed wejściem</w:t>
      </w:r>
      <w:r w:rsidR="00F860E4">
        <w:rPr>
          <w:rFonts w:ascii="Arial" w:hAnsi="Arial" w:cs="Arial"/>
          <w:sz w:val="24"/>
          <w:szCs w:val="24"/>
        </w:rPr>
        <w:t xml:space="preserve"> do budynku</w:t>
      </w:r>
      <w:r>
        <w:rPr>
          <w:rFonts w:ascii="Arial" w:hAnsi="Arial" w:cs="Arial"/>
          <w:sz w:val="24"/>
          <w:szCs w:val="24"/>
        </w:rPr>
        <w:t>, właściwej szerokości drzwi wejściowych, mała przestrzeń manewrowa, istnieje możliwość powiadomienia pracowników o potrzebie wsparcia –</w:t>
      </w:r>
      <w:r w:rsidR="00F860E4">
        <w:rPr>
          <w:rFonts w:ascii="Arial" w:hAnsi="Arial" w:cs="Arial"/>
          <w:sz w:val="24"/>
          <w:szCs w:val="24"/>
        </w:rPr>
        <w:t>domofon</w:t>
      </w:r>
      <w:r>
        <w:rPr>
          <w:rFonts w:ascii="Arial" w:hAnsi="Arial" w:cs="Arial"/>
          <w:sz w:val="24"/>
          <w:szCs w:val="24"/>
        </w:rPr>
        <w:t>, dzwonek)</w:t>
      </w:r>
    </w:p>
    <w:p w14:paraId="514ED4EC" w14:textId="77777777" w:rsidR="00DA5930" w:rsidRDefault="00361A40" w:rsidP="00361A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w placówce znajdują się przestrzenie komunikacyjne bez barier pionowych              </w:t>
      </w:r>
    </w:p>
    <w:p w14:paraId="3DE796C8" w14:textId="4766E43D" w:rsidR="00F860E4" w:rsidRDefault="00361A40" w:rsidP="00361A40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i poziomych, brak specjalnego oznaczenia budynku</w:t>
      </w:r>
      <w:r>
        <w:rPr>
          <w:rFonts w:ascii="Arial" w:eastAsia="Times New Roman" w:hAnsi="Arial" w:cs="Arial"/>
          <w:sz w:val="24"/>
          <w:szCs w:val="24"/>
        </w:rPr>
        <w:t xml:space="preserve">  </w:t>
      </w:r>
    </w:p>
    <w:p w14:paraId="20EE6BBA" w14:textId="1C92EC99" w:rsidR="00361A40" w:rsidRDefault="00361A40" w:rsidP="00361A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="00D06A11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brak urządzeń dźwigowych lub innych urządzeń podnośnych umożliwiających transport pionowy osobom niepełnosprawnym poruszającym się na wózkach inwalidzkich na inne kondygnacje, które wymagają dostępności dla tych osób (§ 105 ust. 5),</w:t>
      </w:r>
    </w:p>
    <w:p w14:paraId="75A787EC" w14:textId="21CDD776" w:rsidR="00361A40" w:rsidRDefault="00361A40" w:rsidP="00361A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-parking na terenie placówki posiada oznacz</w:t>
      </w:r>
      <w:r w:rsidR="00F860E4">
        <w:rPr>
          <w:rFonts w:ascii="Arial" w:hAnsi="Arial" w:cs="Arial"/>
          <w:sz w:val="24"/>
          <w:szCs w:val="24"/>
        </w:rPr>
        <w:t>enia</w:t>
      </w:r>
      <w:r>
        <w:rPr>
          <w:rFonts w:ascii="Arial" w:hAnsi="Arial" w:cs="Arial"/>
          <w:sz w:val="24"/>
          <w:szCs w:val="24"/>
        </w:rPr>
        <w:t xml:space="preserve"> pionow</w:t>
      </w:r>
      <w:r w:rsidR="00F860E4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r w:rsidR="00F860E4">
        <w:rPr>
          <w:rFonts w:ascii="Arial" w:hAnsi="Arial" w:cs="Arial"/>
          <w:sz w:val="24"/>
          <w:szCs w:val="24"/>
        </w:rPr>
        <w:t xml:space="preserve"> i </w:t>
      </w:r>
      <w:r>
        <w:rPr>
          <w:rFonts w:ascii="Arial" w:hAnsi="Arial" w:cs="Arial"/>
          <w:sz w:val="24"/>
          <w:szCs w:val="24"/>
        </w:rPr>
        <w:t>poziom</w:t>
      </w:r>
      <w:r w:rsidR="00F860E4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                                           z wyznaczonym miejscem dla pojazdów osób niepełnosprawnych</w:t>
      </w:r>
    </w:p>
    <w:p w14:paraId="37166245" w14:textId="77777777" w:rsidR="00361A40" w:rsidRDefault="00361A40" w:rsidP="00361A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budynku znajdują się rozwiązania architektoniczne umożliwiające dostęp do wszystkich pomieszczeń zgodnych z zasadami bhp,</w:t>
      </w:r>
    </w:p>
    <w:p w14:paraId="70C4BC84" w14:textId="5CF00DEB" w:rsidR="00361A40" w:rsidRDefault="00361A40" w:rsidP="00361A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budynek nie posiada toalety,</w:t>
      </w:r>
      <w:r w:rsidR="00D06A1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łazienki, przystosowanych dla osób niepełnosprawnych dorosłych; dla dzieci jest możliwość dostosowania (uchwyty</w:t>
      </w:r>
      <w:r w:rsidR="00D06A11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brak systemu alarmowego w łazienkach</w:t>
      </w:r>
    </w:p>
    <w:p w14:paraId="468110C9" w14:textId="77777777" w:rsidR="00361A40" w:rsidRDefault="00361A40" w:rsidP="00361A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informacja wizualna na temat rozkładu pomieszczeń znajduje się wewnątrz budynku </w:t>
      </w:r>
    </w:p>
    <w:p w14:paraId="606DBA2C" w14:textId="77777777" w:rsidR="00361A40" w:rsidRDefault="00361A40" w:rsidP="00361A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bariery w komunikowaniu się uniemożliwiają swobodne porozumiewanie się i/lub przekazywanie informacji; w takim rozumieniu likwidacją bariery w komunikowaniu się jest montaż wszystkich urządzeń rekompensujących zaburzone funkcjonowanie zmysłów: wzroku oraz słuchu i mowy</w:t>
      </w:r>
    </w:p>
    <w:p w14:paraId="6C8C0AF0" w14:textId="77777777" w:rsidR="00361A40" w:rsidRDefault="00361A40" w:rsidP="00361A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brak urządzeń lub innych środków technicznych do obsługi osób słabosłyszących</w:t>
      </w:r>
    </w:p>
    <w:p w14:paraId="587B909C" w14:textId="77777777" w:rsidR="00DA5930" w:rsidRDefault="00361A40" w:rsidP="00361A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(odrębne zagadnienie stanowią udogodnienia dla osób głuchoniemych                       </w:t>
      </w:r>
    </w:p>
    <w:p w14:paraId="538C9B0A" w14:textId="584B36A1" w:rsidR="00361A40" w:rsidRDefault="00361A40" w:rsidP="00361A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i niewidomych)</w:t>
      </w:r>
    </w:p>
    <w:p w14:paraId="7AAC9016" w14:textId="77777777" w:rsidR="00DA5930" w:rsidRDefault="00361A40" w:rsidP="00361A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strona internetowa placówki nie posiada informacji o zakresie jej działalności          </w:t>
      </w:r>
    </w:p>
    <w:p w14:paraId="5424A03B" w14:textId="17678D83" w:rsidR="00361A40" w:rsidRDefault="00361A40" w:rsidP="00361A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w postaci elektronicznej, migowej </w:t>
      </w:r>
    </w:p>
    <w:p w14:paraId="1C23C9DB" w14:textId="77777777" w:rsidR="00361A40" w:rsidRDefault="00361A40" w:rsidP="00361A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brak możliwości zapewnienia komunikacji z podmiotem, w formie wyżej określonej.</w:t>
      </w:r>
    </w:p>
    <w:p w14:paraId="2403A8E8" w14:textId="77777777" w:rsidR="00361A40" w:rsidRDefault="00361A40" w:rsidP="00361A4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B7397A9" w14:textId="77777777" w:rsidR="00361A40" w:rsidRDefault="00361A40" w:rsidP="00361A40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Dostęp w formie alternatywnej</w:t>
      </w:r>
    </w:p>
    <w:p w14:paraId="5C8DFDE4" w14:textId="77777777" w:rsidR="00361A40" w:rsidRDefault="00361A40" w:rsidP="00361A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1.Zapewnienie osobie ze szczególnymi potrzebami </w:t>
      </w:r>
      <w:r>
        <w:rPr>
          <w:rFonts w:ascii="Arial" w:hAnsi="Arial" w:cs="Arial"/>
          <w:b/>
          <w:sz w:val="24"/>
          <w:szCs w:val="24"/>
        </w:rPr>
        <w:t>wsparcia innej</w:t>
      </w:r>
      <w:r>
        <w:rPr>
          <w:rFonts w:ascii="Arial" w:hAnsi="Arial" w:cs="Arial"/>
          <w:sz w:val="24"/>
          <w:szCs w:val="24"/>
        </w:rPr>
        <w:t xml:space="preserve"> osoby:</w:t>
      </w:r>
    </w:p>
    <w:p w14:paraId="4E520951" w14:textId="77777777" w:rsidR="00361A40" w:rsidRDefault="00361A40" w:rsidP="00361A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możliwość pomocy osobie o ograniczonej możliwości poruszania się – tak</w:t>
      </w:r>
    </w:p>
    <w:p w14:paraId="3C3C3B12" w14:textId="77777777" w:rsidR="00361A40" w:rsidRDefault="00361A40" w:rsidP="00361A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możliwość pomocy osobie o ograniczonej możliwości słyszenia - częściowo</w:t>
      </w:r>
    </w:p>
    <w:p w14:paraId="6DB308CA" w14:textId="77777777" w:rsidR="00361A40" w:rsidRDefault="00361A40" w:rsidP="00361A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możliwość pomocy osobie o ograniczonej możliwości widzenia – częściowo</w:t>
      </w:r>
    </w:p>
    <w:p w14:paraId="086512C4" w14:textId="77777777" w:rsidR="00361A40" w:rsidRDefault="00361A40" w:rsidP="00361A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Wsparcie techniczne z wykorzystaniem nowoczesnych technologii –nie</w:t>
      </w:r>
    </w:p>
    <w:p w14:paraId="288D938A" w14:textId="77777777" w:rsidR="00361A40" w:rsidRDefault="00361A40" w:rsidP="00361A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Zmiany w organizacji pracy na rzecz pracowników- tak</w:t>
      </w:r>
    </w:p>
    <w:p w14:paraId="5A61E0A9" w14:textId="77777777" w:rsidR="00361A40" w:rsidRDefault="00361A40" w:rsidP="00361A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4. Zmiany w organizacji pracy na rzecz wychowanków – tak, przy wsparciu organu prowadzącego </w:t>
      </w:r>
    </w:p>
    <w:p w14:paraId="77F490D4" w14:textId="77777777" w:rsidR="00361A40" w:rsidRDefault="00361A40" w:rsidP="00361A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5. W sytuacjach uzasadnionych, takich jak np. stan epidemii oraz wynikających obostrzeń i ograniczeń, umieszczono na głównych drzwiach numer telefonu do przedszkola umożliwiający kontakt w godzinach pracy z dyrektorem oraz pracownikami przedszkola.</w:t>
      </w:r>
    </w:p>
    <w:p w14:paraId="7C650242" w14:textId="77777777" w:rsidR="00361A40" w:rsidRDefault="00361A40" w:rsidP="00361A4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A1497E2" w14:textId="77777777" w:rsidR="00361A40" w:rsidRDefault="00361A40" w:rsidP="00361A40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Koordynator do spraw dostępności</w:t>
      </w:r>
    </w:p>
    <w:p w14:paraId="1313A753" w14:textId="77777777" w:rsidR="00361A40" w:rsidRDefault="00361A40" w:rsidP="00361A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placówce </w:t>
      </w:r>
      <w:r>
        <w:rPr>
          <w:rFonts w:ascii="Arial" w:hAnsi="Arial" w:cs="Arial"/>
          <w:b/>
          <w:sz w:val="24"/>
          <w:szCs w:val="24"/>
        </w:rPr>
        <w:t>powołano</w:t>
      </w:r>
      <w:r>
        <w:rPr>
          <w:rFonts w:ascii="Arial" w:hAnsi="Arial" w:cs="Arial"/>
          <w:sz w:val="24"/>
          <w:szCs w:val="24"/>
        </w:rPr>
        <w:t xml:space="preserve"> koordynatora do spraw dostępności. Na stronie internetowej placówki znajdują się dane koordynatora, analiza dostępności.</w:t>
      </w:r>
    </w:p>
    <w:p w14:paraId="7406D60B" w14:textId="77777777" w:rsidR="00361A40" w:rsidRDefault="00361A40" w:rsidP="00361A40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Koordynator ds. Dostępności </w:t>
      </w:r>
    </w:p>
    <w:p w14:paraId="454E5B5B" w14:textId="77777777" w:rsidR="00361A40" w:rsidRDefault="00361A40" w:rsidP="00361A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Iwona Raróg</w:t>
      </w:r>
    </w:p>
    <w:p w14:paraId="6A139988" w14:textId="77777777" w:rsidR="00361A40" w:rsidRDefault="00361A40" w:rsidP="00361A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e-mail: </w:t>
      </w:r>
      <w:hyperlink r:id="rId8" w:history="1">
        <w:r>
          <w:rPr>
            <w:rStyle w:val="Hipercze"/>
            <w:rFonts w:ascii="Arial" w:hAnsi="Arial" w:cs="Arial"/>
            <w:sz w:val="24"/>
            <w:szCs w:val="24"/>
          </w:rPr>
          <w:t>iwonkararogmp12@wp.pl</w:t>
        </w:r>
      </w:hyperlink>
    </w:p>
    <w:p w14:paraId="0CF5F0B1" w14:textId="77777777" w:rsidR="00361A40" w:rsidRDefault="00361A40" w:rsidP="00361A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 16 621 11 73</w:t>
      </w:r>
    </w:p>
    <w:p w14:paraId="521F7A8F" w14:textId="77777777" w:rsidR="00361A40" w:rsidRDefault="00361A40" w:rsidP="00361A4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CADAC00" w14:textId="77777777" w:rsidR="00361A40" w:rsidRDefault="00361A40" w:rsidP="00361A40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Certyfikat dostępności</w:t>
      </w:r>
    </w:p>
    <w:p w14:paraId="4DAC2CA1" w14:textId="77777777" w:rsidR="00361A40" w:rsidRDefault="00361A40" w:rsidP="00361A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Placówka </w:t>
      </w:r>
      <w:r>
        <w:rPr>
          <w:rFonts w:ascii="Arial" w:hAnsi="Arial" w:cs="Arial"/>
          <w:b/>
          <w:sz w:val="24"/>
          <w:szCs w:val="24"/>
        </w:rPr>
        <w:t>nie posiada</w:t>
      </w:r>
      <w:r>
        <w:rPr>
          <w:rFonts w:ascii="Arial" w:hAnsi="Arial" w:cs="Arial"/>
          <w:sz w:val="24"/>
          <w:szCs w:val="24"/>
        </w:rPr>
        <w:t xml:space="preserve"> certyfikatu potwierdzającego czy podmiot zapewnia dostępność osobom ze specjalnymi potrzebami zgodnego z wykazem podmiotem dokonujących certyfikacji.</w:t>
      </w:r>
    </w:p>
    <w:p w14:paraId="6138F1E8" w14:textId="77777777" w:rsidR="00361A40" w:rsidRDefault="00361A40" w:rsidP="00361A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Placówka </w:t>
      </w:r>
      <w:r>
        <w:rPr>
          <w:rFonts w:ascii="Arial" w:hAnsi="Arial" w:cs="Arial"/>
          <w:b/>
          <w:sz w:val="24"/>
          <w:szCs w:val="24"/>
        </w:rPr>
        <w:t>nie posiada umowy</w:t>
      </w:r>
      <w:r>
        <w:rPr>
          <w:rFonts w:ascii="Arial" w:hAnsi="Arial" w:cs="Arial"/>
          <w:sz w:val="24"/>
          <w:szCs w:val="24"/>
        </w:rPr>
        <w:t xml:space="preserve"> z podmiotem certyfikującym.</w:t>
      </w:r>
    </w:p>
    <w:p w14:paraId="60A52DD1" w14:textId="77777777" w:rsidR="00361A40" w:rsidRDefault="00361A40" w:rsidP="00361A40">
      <w:pPr>
        <w:jc w:val="both"/>
        <w:rPr>
          <w:rFonts w:ascii="Arial" w:hAnsi="Arial" w:cs="Arial"/>
          <w:sz w:val="24"/>
          <w:szCs w:val="24"/>
        </w:rPr>
      </w:pPr>
    </w:p>
    <w:p w14:paraId="3BDB9147" w14:textId="77777777" w:rsidR="00361A40" w:rsidRDefault="00361A40" w:rsidP="00361A40">
      <w:pPr>
        <w:jc w:val="both"/>
        <w:rPr>
          <w:rFonts w:ascii="Arial" w:hAnsi="Arial" w:cs="Arial"/>
          <w:sz w:val="24"/>
          <w:szCs w:val="24"/>
        </w:rPr>
      </w:pPr>
    </w:p>
    <w:p w14:paraId="71612F46" w14:textId="77777777" w:rsidR="00361A40" w:rsidRDefault="00361A40" w:rsidP="00361A40">
      <w:pPr>
        <w:jc w:val="both"/>
        <w:rPr>
          <w:rFonts w:ascii="Arial" w:hAnsi="Arial" w:cs="Arial"/>
          <w:sz w:val="24"/>
          <w:szCs w:val="24"/>
        </w:rPr>
      </w:pPr>
    </w:p>
    <w:p w14:paraId="385F9282" w14:textId="77777777" w:rsidR="00361A40" w:rsidRDefault="00361A40" w:rsidP="00361A40">
      <w:pPr>
        <w:jc w:val="both"/>
        <w:rPr>
          <w:rFonts w:ascii="Arial" w:hAnsi="Arial" w:cs="Arial"/>
          <w:sz w:val="24"/>
          <w:szCs w:val="24"/>
        </w:rPr>
      </w:pPr>
    </w:p>
    <w:p w14:paraId="4584454A" w14:textId="77777777" w:rsidR="00361A40" w:rsidRDefault="00361A40" w:rsidP="00361A40">
      <w:pPr>
        <w:jc w:val="both"/>
        <w:rPr>
          <w:rFonts w:ascii="Arial" w:hAnsi="Arial" w:cs="Arial"/>
          <w:sz w:val="24"/>
          <w:szCs w:val="24"/>
        </w:rPr>
      </w:pPr>
    </w:p>
    <w:p w14:paraId="7E630D55" w14:textId="77777777" w:rsidR="00361A40" w:rsidRDefault="00361A40" w:rsidP="00361A40">
      <w:pPr>
        <w:jc w:val="both"/>
        <w:rPr>
          <w:rFonts w:ascii="Arial" w:hAnsi="Arial" w:cs="Arial"/>
          <w:sz w:val="24"/>
          <w:szCs w:val="24"/>
        </w:rPr>
      </w:pPr>
    </w:p>
    <w:p w14:paraId="390373D6" w14:textId="77777777" w:rsidR="00361A40" w:rsidRDefault="00361A40" w:rsidP="00361A40">
      <w:pPr>
        <w:jc w:val="both"/>
        <w:rPr>
          <w:rFonts w:ascii="Arial" w:hAnsi="Arial" w:cs="Arial"/>
          <w:sz w:val="24"/>
          <w:szCs w:val="24"/>
        </w:rPr>
      </w:pPr>
    </w:p>
    <w:p w14:paraId="547F9941" w14:textId="77777777" w:rsidR="00361A40" w:rsidRDefault="00361A40" w:rsidP="00361A40">
      <w:pPr>
        <w:jc w:val="both"/>
        <w:rPr>
          <w:rFonts w:ascii="Arial" w:hAnsi="Arial" w:cs="Arial"/>
          <w:sz w:val="24"/>
          <w:szCs w:val="24"/>
        </w:rPr>
      </w:pPr>
    </w:p>
    <w:p w14:paraId="3E273B83" w14:textId="77777777" w:rsidR="00361A40" w:rsidRDefault="00361A40" w:rsidP="00361A40">
      <w:pPr>
        <w:jc w:val="both"/>
        <w:rPr>
          <w:rFonts w:ascii="Arial" w:hAnsi="Arial" w:cs="Arial"/>
          <w:sz w:val="24"/>
          <w:szCs w:val="24"/>
        </w:rPr>
      </w:pPr>
    </w:p>
    <w:p w14:paraId="0222F5D2" w14:textId="77777777" w:rsidR="00F00FAA" w:rsidRDefault="00F00FAA"/>
    <w:sectPr w:rsidR="00F00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251E0"/>
    <w:multiLevelType w:val="hybridMultilevel"/>
    <w:tmpl w:val="DF50B32A"/>
    <w:lvl w:ilvl="0" w:tplc="E408A96A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2B0091"/>
    <w:multiLevelType w:val="hybridMultilevel"/>
    <w:tmpl w:val="21F61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A40"/>
    <w:rsid w:val="00361A40"/>
    <w:rsid w:val="003D4599"/>
    <w:rsid w:val="00A8263E"/>
    <w:rsid w:val="00D06A11"/>
    <w:rsid w:val="00DA5930"/>
    <w:rsid w:val="00F00FAA"/>
    <w:rsid w:val="00F8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2B2A0"/>
  <w15:docId w15:val="{B3A1592A-6441-40A5-B15E-A693C8A7A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61A4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61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8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wonkararogmp12@wp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p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zedszkole.12@vp.pl" TargetMode="External"/><Relationship Id="rId5" Type="http://schemas.openxmlformats.org/officeDocument/2006/relationships/hyperlink" Target="http://www.mp12jaroslaw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1171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mp12</dc:creator>
  <cp:keywords/>
  <dc:description/>
  <cp:lastModifiedBy>IWONA RARÓG</cp:lastModifiedBy>
  <cp:revision>5</cp:revision>
  <dcterms:created xsi:type="dcterms:W3CDTF">2022-02-21T11:48:00Z</dcterms:created>
  <dcterms:modified xsi:type="dcterms:W3CDTF">2022-04-01T07:32:00Z</dcterms:modified>
</cp:coreProperties>
</file>